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9E40" w14:textId="2C7E349C" w:rsidR="00DB23EA" w:rsidRPr="00195611" w:rsidRDefault="00DB23EA">
      <w:pPr>
        <w:rPr>
          <w:b/>
          <w:bCs/>
          <w:sz w:val="28"/>
          <w:szCs w:val="28"/>
        </w:rPr>
      </w:pPr>
      <w:r w:rsidRPr="00195611">
        <w:rPr>
          <w:b/>
          <w:bCs/>
          <w:sz w:val="28"/>
          <w:szCs w:val="28"/>
        </w:rPr>
        <w:t>Pam, un service Île-de-France Mobilités</w:t>
      </w:r>
    </w:p>
    <w:p w14:paraId="040B7BFC" w14:textId="11EA1454" w:rsidR="00E36A08" w:rsidRPr="00195611" w:rsidRDefault="009201FD">
      <w:pPr>
        <w:rPr>
          <w:b/>
          <w:bCs/>
          <w:sz w:val="28"/>
          <w:szCs w:val="28"/>
        </w:rPr>
      </w:pPr>
      <w:r w:rsidRPr="00195611">
        <w:rPr>
          <w:b/>
          <w:bCs/>
          <w:sz w:val="28"/>
          <w:szCs w:val="28"/>
        </w:rPr>
        <w:t>Newsletter 1</w:t>
      </w:r>
    </w:p>
    <w:p w14:paraId="15E10CFB" w14:textId="411B4537" w:rsidR="009201FD" w:rsidRPr="00195611" w:rsidRDefault="009201FD">
      <w:pPr>
        <w:rPr>
          <w:b/>
          <w:bCs/>
          <w:sz w:val="28"/>
          <w:szCs w:val="28"/>
        </w:rPr>
      </w:pPr>
      <w:r w:rsidRPr="00195611">
        <w:rPr>
          <w:b/>
          <w:bCs/>
          <w:sz w:val="28"/>
          <w:szCs w:val="28"/>
        </w:rPr>
        <w:t>Novembre 2022</w:t>
      </w:r>
    </w:p>
    <w:p w14:paraId="4E3B2F30" w14:textId="4F8E26F8" w:rsidR="009201FD" w:rsidRDefault="009201FD"/>
    <w:p w14:paraId="1B79CC77" w14:textId="4C4AB407" w:rsidR="009201FD" w:rsidRPr="00963935" w:rsidRDefault="009201FD">
      <w:pPr>
        <w:rPr>
          <w:b/>
          <w:bCs/>
        </w:rPr>
      </w:pPr>
      <w:r w:rsidRPr="00963935">
        <w:rPr>
          <w:b/>
          <w:bCs/>
        </w:rPr>
        <w:t>Présentation :</w:t>
      </w:r>
    </w:p>
    <w:p w14:paraId="6566C89A" w14:textId="69C6353E" w:rsidR="009201FD" w:rsidRDefault="009201FD" w:rsidP="009201FD">
      <w:r w:rsidRPr="009201FD">
        <w:t xml:space="preserve">Le service Pam est ouvert depuis 2003 sur la ville de Paris, et sur l’ensemble du territoire francilien depuis 2011. Il permet aux personnes handicapées éligibles de se déplacer en Île-de-France via un transport d’adresse à adresse. Il est co-financé par la Région </w:t>
      </w:r>
      <w:r w:rsidR="00FC4E48" w:rsidRPr="009201FD">
        <w:t>Île-de-France</w:t>
      </w:r>
      <w:r w:rsidRPr="009201FD">
        <w:t xml:space="preserve">, la ville de Paris, les départements et </w:t>
      </w:r>
      <w:r w:rsidR="00FC4E48" w:rsidRPr="009201FD">
        <w:t>Île-de-France</w:t>
      </w:r>
      <w:r w:rsidRPr="009201FD">
        <w:t xml:space="preserve"> Mobilités.</w:t>
      </w:r>
    </w:p>
    <w:p w14:paraId="73D057DE" w14:textId="1AC7D24B" w:rsidR="009201FD" w:rsidRDefault="009201FD" w:rsidP="009201FD"/>
    <w:p w14:paraId="7EDB376C" w14:textId="68E95A44" w:rsidR="009201FD" w:rsidRPr="00963935" w:rsidRDefault="009201FD" w:rsidP="009201FD">
      <w:pPr>
        <w:rPr>
          <w:b/>
          <w:bCs/>
        </w:rPr>
      </w:pPr>
      <w:r w:rsidRPr="00963935">
        <w:rPr>
          <w:b/>
          <w:bCs/>
        </w:rPr>
        <w:t>Chiffres clés :</w:t>
      </w:r>
    </w:p>
    <w:p w14:paraId="1362D5EE" w14:textId="1062BEEA" w:rsidR="009201FD" w:rsidRDefault="009201FD" w:rsidP="009201FD">
      <w:r>
        <w:t>Le service Pam comprend 12 000 usagers actifs qui réalisent un total de 730 000 trajets.</w:t>
      </w:r>
    </w:p>
    <w:p w14:paraId="3742E203" w14:textId="07B7D39E" w:rsidR="009201FD" w:rsidRDefault="009201FD" w:rsidP="009201FD">
      <w:r>
        <w:t>Un fonctionnement 7 jours</w:t>
      </w:r>
      <w:r w:rsidR="0095606F">
        <w:t xml:space="preserve"> sur </w:t>
      </w:r>
      <w:r>
        <w:t xml:space="preserve">7, toute l’année, entre 6h et </w:t>
      </w:r>
      <w:r w:rsidR="0095606F">
        <w:t>minuit</w:t>
      </w:r>
      <w:r>
        <w:t>.</w:t>
      </w:r>
    </w:p>
    <w:p w14:paraId="59623B94" w14:textId="415181EC" w:rsidR="009201FD" w:rsidRDefault="009201FD" w:rsidP="009201FD">
      <w:r>
        <w:t>Le Pam s’appuie sur les moyens de services suivants : 630 salariés et 400 véhicules.</w:t>
      </w:r>
    </w:p>
    <w:p w14:paraId="6EF219BE" w14:textId="58D27426" w:rsidR="009201FD" w:rsidRDefault="009201FD" w:rsidP="009201FD"/>
    <w:p w14:paraId="1CBEC5D3" w14:textId="5A32ABDF" w:rsidR="009201FD" w:rsidRPr="00963935" w:rsidRDefault="009201FD" w:rsidP="009201FD">
      <w:pPr>
        <w:rPr>
          <w:b/>
          <w:bCs/>
        </w:rPr>
      </w:pPr>
      <w:r w:rsidRPr="00963935">
        <w:rPr>
          <w:b/>
          <w:bCs/>
        </w:rPr>
        <w:t>L’organisation du service Pam Francilien :</w:t>
      </w:r>
    </w:p>
    <w:p w14:paraId="64F87F59" w14:textId="29BC9206" w:rsidR="009201FD" w:rsidRDefault="009201FD" w:rsidP="009201FD">
      <w:r>
        <w:t xml:space="preserve">1 gouvernance régionale </w:t>
      </w:r>
      <w:r w:rsidR="00DB23EA">
        <w:t>avec</w:t>
      </w:r>
    </w:p>
    <w:p w14:paraId="5FDE39DB" w14:textId="77777777" w:rsidR="00DB23EA" w:rsidRDefault="009201FD" w:rsidP="00DB23EA">
      <w:pPr>
        <w:pStyle w:val="Paragraphedeliste"/>
        <w:numPr>
          <w:ilvl w:val="0"/>
          <w:numId w:val="1"/>
        </w:numPr>
      </w:pPr>
      <w:r>
        <w:t>1 centre de service unique</w:t>
      </w:r>
    </w:p>
    <w:p w14:paraId="7FC35583" w14:textId="45FEED31" w:rsidR="00DB23EA" w:rsidRDefault="009201FD" w:rsidP="00DB23EA">
      <w:pPr>
        <w:pStyle w:val="Paragraphedeliste"/>
        <w:numPr>
          <w:ilvl w:val="0"/>
          <w:numId w:val="1"/>
        </w:numPr>
      </w:pPr>
      <w:r>
        <w:t>2 zones d’exploitation du service*</w:t>
      </w:r>
    </w:p>
    <w:p w14:paraId="78A3FBC7" w14:textId="77777777" w:rsidR="00DB23EA" w:rsidRDefault="009201FD" w:rsidP="00DB23EA">
      <w:pPr>
        <w:pStyle w:val="Paragraphedeliste"/>
        <w:numPr>
          <w:ilvl w:val="0"/>
          <w:numId w:val="1"/>
        </w:numPr>
      </w:pPr>
      <w:r>
        <w:t>1 contrôleur du centre de service</w:t>
      </w:r>
    </w:p>
    <w:p w14:paraId="6D0C9BA4" w14:textId="4137116B" w:rsidR="009201FD" w:rsidRDefault="009201FD" w:rsidP="00DB23EA">
      <w:pPr>
        <w:pStyle w:val="Paragraphedeliste"/>
        <w:numPr>
          <w:ilvl w:val="0"/>
          <w:numId w:val="1"/>
        </w:numPr>
      </w:pPr>
      <w:r>
        <w:t>1contrôleur de l’exploitation du service</w:t>
      </w:r>
    </w:p>
    <w:p w14:paraId="61E4A1E6" w14:textId="1B23E4CD" w:rsidR="009201FD" w:rsidRDefault="009201FD" w:rsidP="009201FD"/>
    <w:p w14:paraId="29F71D2B" w14:textId="0E5507A6" w:rsidR="009201FD" w:rsidRDefault="00DB23EA" w:rsidP="00DB23EA">
      <w:r>
        <w:t>* Détail des 2</w:t>
      </w:r>
      <w:r w:rsidR="009201FD">
        <w:t xml:space="preserve"> zones d’exploitation</w:t>
      </w:r>
    </w:p>
    <w:p w14:paraId="04907C78" w14:textId="5E0F5BE7" w:rsidR="009201FD" w:rsidRDefault="00DB23EA" w:rsidP="009201FD">
      <w:r>
        <w:t>Le p</w:t>
      </w:r>
      <w:r w:rsidR="009201FD">
        <w:t>érimètre 1</w:t>
      </w:r>
      <w:r>
        <w:t xml:space="preserve"> comprend les départements </w:t>
      </w:r>
      <w:r w:rsidR="009201FD" w:rsidRPr="009201FD">
        <w:t>75</w:t>
      </w:r>
      <w:r>
        <w:t xml:space="preserve">, </w:t>
      </w:r>
      <w:r w:rsidRPr="009201FD">
        <w:t>78</w:t>
      </w:r>
      <w:r w:rsidR="009201FD" w:rsidRPr="009201FD">
        <w:t>, 92, 9</w:t>
      </w:r>
      <w:r>
        <w:t xml:space="preserve">1 et 94. Il fait </w:t>
      </w:r>
      <w:r w:rsidR="009201FD" w:rsidRPr="009201FD">
        <w:t>l’objet d’un marché qui débutera fin 2022 avec des bascules progressives des départements</w:t>
      </w:r>
    </w:p>
    <w:p w14:paraId="78B10FC3" w14:textId="51CFC837" w:rsidR="00963935" w:rsidRDefault="00DB23EA" w:rsidP="00963935">
      <w:r>
        <w:t>Le p</w:t>
      </w:r>
      <w:r w:rsidR="00963935" w:rsidRPr="00963935">
        <w:t xml:space="preserve">érimètre </w:t>
      </w:r>
      <w:r>
        <w:t>2</w:t>
      </w:r>
      <w:r w:rsidR="00963935" w:rsidRPr="00963935">
        <w:t xml:space="preserve"> </w:t>
      </w:r>
      <w:r>
        <w:t>comprend les départements</w:t>
      </w:r>
      <w:r w:rsidR="00963935" w:rsidRPr="00963935">
        <w:t xml:space="preserve"> </w:t>
      </w:r>
      <w:r>
        <w:t xml:space="preserve">77, 93 et 95. Il fait </w:t>
      </w:r>
      <w:r w:rsidR="000A3A3E">
        <w:t xml:space="preserve">l’objet </w:t>
      </w:r>
      <w:r w:rsidR="00963935" w:rsidRPr="00963935">
        <w:t>d’un futur marché à publier courant 2023 avec des bascules progressives des départements</w:t>
      </w:r>
    </w:p>
    <w:p w14:paraId="1AD661C1" w14:textId="708F8238" w:rsidR="009201FD" w:rsidRDefault="009201FD"/>
    <w:p w14:paraId="6D8FFE1F" w14:textId="77777777" w:rsidR="00195611" w:rsidRPr="00963935" w:rsidRDefault="00195611" w:rsidP="00195611">
      <w:pPr>
        <w:rPr>
          <w:b/>
          <w:bCs/>
        </w:rPr>
      </w:pPr>
      <w:r>
        <w:rPr>
          <w:b/>
          <w:bCs/>
        </w:rPr>
        <w:t>Le calendrier de la</w:t>
      </w:r>
      <w:r w:rsidRPr="00963935">
        <w:rPr>
          <w:b/>
          <w:bCs/>
        </w:rPr>
        <w:t xml:space="preserve"> régionalisation du service Pam :</w:t>
      </w:r>
    </w:p>
    <w:p w14:paraId="4814E5B2" w14:textId="77777777" w:rsidR="00195611" w:rsidRPr="00195611" w:rsidRDefault="00195611" w:rsidP="00195611">
      <w:r w:rsidRPr="00195611">
        <w:t>La régionalisation se fera progressivement, départements après départements, entre les mois d'avril 2023 et d'août 2025.</w:t>
      </w:r>
    </w:p>
    <w:p w14:paraId="6AF2E673" w14:textId="77777777" w:rsidR="0095606F" w:rsidRDefault="00195611" w:rsidP="00195611">
      <w:r w:rsidRPr="00195611">
        <w:t>Le premier département sur le fonctionnement Pam régionalisé sera le </w:t>
      </w:r>
      <w:r w:rsidRPr="00195611">
        <w:rPr>
          <w:b/>
          <w:bCs/>
        </w:rPr>
        <w:t>Val-de-Marne</w:t>
      </w:r>
      <w:r w:rsidRPr="00195611">
        <w:t>, au 1er avril 2023</w:t>
      </w:r>
      <w:r w:rsidR="0095606F">
        <w:t>.</w:t>
      </w:r>
    </w:p>
    <w:p w14:paraId="35B92E78" w14:textId="037FBA2C" w:rsidR="00195611" w:rsidRPr="00195611" w:rsidRDefault="00195611" w:rsidP="00195611">
      <w:r w:rsidRPr="00195611">
        <w:t>Il sera suivi par </w:t>
      </w:r>
      <w:r w:rsidRPr="00195611">
        <w:rPr>
          <w:b/>
          <w:bCs/>
        </w:rPr>
        <w:t>Paris</w:t>
      </w:r>
      <w:r w:rsidRPr="00195611">
        <w:t>, le 12 juillet 2023</w:t>
      </w:r>
      <w:r w:rsidR="0095606F">
        <w:t>.</w:t>
      </w:r>
    </w:p>
    <w:p w14:paraId="1C388118" w14:textId="5615EF24" w:rsidR="00195611" w:rsidRPr="00195611" w:rsidRDefault="00195611" w:rsidP="00195611">
      <w:r w:rsidRPr="00195611">
        <w:t>Puis l'</w:t>
      </w:r>
      <w:r w:rsidRPr="00195611">
        <w:rPr>
          <w:b/>
          <w:bCs/>
        </w:rPr>
        <w:t>Essonne</w:t>
      </w:r>
      <w:r w:rsidRPr="00195611">
        <w:t>, à partir du 3 octobre 2023</w:t>
      </w:r>
      <w:r w:rsidR="0095606F">
        <w:t>.</w:t>
      </w:r>
    </w:p>
    <w:p w14:paraId="3EBD44D8" w14:textId="234C798A" w:rsidR="00195611" w:rsidRPr="00195611" w:rsidRDefault="00195611" w:rsidP="00195611">
      <w:r w:rsidRPr="00195611">
        <w:t>La</w:t>
      </w:r>
      <w:r w:rsidRPr="00195611">
        <w:rPr>
          <w:b/>
          <w:bCs/>
        </w:rPr>
        <w:t> Seine-et-Marne</w:t>
      </w:r>
      <w:r w:rsidRPr="00195611">
        <w:t> basculera vers le nouveau dispositif le 16 février 2024</w:t>
      </w:r>
      <w:r w:rsidR="0095606F">
        <w:t>.</w:t>
      </w:r>
    </w:p>
    <w:p w14:paraId="7E06E51C" w14:textId="43732AB8" w:rsidR="00195611" w:rsidRPr="00195611" w:rsidRDefault="00195611" w:rsidP="00195611">
      <w:r w:rsidRPr="00195611">
        <w:t>Les </w:t>
      </w:r>
      <w:r w:rsidRPr="00195611">
        <w:rPr>
          <w:b/>
          <w:bCs/>
        </w:rPr>
        <w:t>Yvelines</w:t>
      </w:r>
      <w:r w:rsidRPr="00195611">
        <w:t> et les </w:t>
      </w:r>
      <w:r w:rsidRPr="00195611">
        <w:rPr>
          <w:b/>
          <w:bCs/>
        </w:rPr>
        <w:t>Hauts-de-Seine</w:t>
      </w:r>
      <w:r w:rsidRPr="00195611">
        <w:t>, le 11 juillet 2024</w:t>
      </w:r>
      <w:r w:rsidR="0095606F">
        <w:t>.</w:t>
      </w:r>
    </w:p>
    <w:p w14:paraId="699070C9" w14:textId="296AA4CE" w:rsidR="00195611" w:rsidRPr="00195611" w:rsidRDefault="0095606F" w:rsidP="00195611">
      <w:r>
        <w:t>L</w:t>
      </w:r>
      <w:r w:rsidR="00195611" w:rsidRPr="00195611">
        <w:t>a </w:t>
      </w:r>
      <w:r w:rsidR="00195611" w:rsidRPr="00195611">
        <w:rPr>
          <w:b/>
          <w:bCs/>
        </w:rPr>
        <w:t>Seine-Saint-Denis</w:t>
      </w:r>
      <w:r w:rsidR="00195611" w:rsidRPr="00195611">
        <w:t> rejoindra le Pam régionalisé à partir du 25 novembre 2024</w:t>
      </w:r>
      <w:r>
        <w:t>.</w:t>
      </w:r>
    </w:p>
    <w:p w14:paraId="6543B48C" w14:textId="683B0F8E" w:rsidR="00195611" w:rsidRPr="00195611" w:rsidRDefault="00195611" w:rsidP="00195611">
      <w:r w:rsidRPr="00195611">
        <w:t>Et enfin, pour le </w:t>
      </w:r>
      <w:r w:rsidRPr="00195611">
        <w:rPr>
          <w:b/>
          <w:bCs/>
        </w:rPr>
        <w:t>Val-d'Oise</w:t>
      </w:r>
      <w:r w:rsidRPr="00195611">
        <w:t xml:space="preserve"> ce </w:t>
      </w:r>
      <w:r w:rsidR="0095606F">
        <w:t xml:space="preserve">sera </w:t>
      </w:r>
      <w:r w:rsidRPr="00195611">
        <w:t>le 1er septembre 2025</w:t>
      </w:r>
      <w:r w:rsidR="0095606F">
        <w:t>.</w:t>
      </w:r>
    </w:p>
    <w:p w14:paraId="223BDCBD" w14:textId="77777777" w:rsidR="00195611" w:rsidRDefault="00195611"/>
    <w:p w14:paraId="58D5A131" w14:textId="47DF5BA1" w:rsidR="00963935" w:rsidRPr="00963935" w:rsidRDefault="00963935">
      <w:pPr>
        <w:rPr>
          <w:b/>
          <w:bCs/>
        </w:rPr>
      </w:pPr>
      <w:r w:rsidRPr="00963935">
        <w:rPr>
          <w:b/>
          <w:bCs/>
        </w:rPr>
        <w:t>Les améliorations de la régionalisation sur le parcours de l’usager :</w:t>
      </w:r>
    </w:p>
    <w:p w14:paraId="03B202A7" w14:textId="415F0DCC" w:rsidR="00963935" w:rsidRDefault="00963935">
      <w:r>
        <w:t>Ce qui ne change pas :</w:t>
      </w:r>
    </w:p>
    <w:p w14:paraId="33BA0BE5" w14:textId="77777777" w:rsidR="00963935" w:rsidRPr="00963935" w:rsidRDefault="00963935" w:rsidP="00963935">
      <w:r w:rsidRPr="00963935">
        <w:t>— Le fonctionnement du service</w:t>
      </w:r>
    </w:p>
    <w:p w14:paraId="274E7762" w14:textId="77777777" w:rsidR="00963935" w:rsidRPr="00963935" w:rsidRDefault="00963935" w:rsidP="00963935">
      <w:r w:rsidRPr="00963935">
        <w:t>— Pas de perte de service</w:t>
      </w:r>
    </w:p>
    <w:p w14:paraId="1C9EF3AA" w14:textId="684F8886" w:rsidR="00963935" w:rsidRPr="00963935" w:rsidRDefault="00963935" w:rsidP="00963935">
      <w:r w:rsidRPr="00963935">
        <w:t>— Pas besoin de se réinscrire</w:t>
      </w:r>
      <w:r w:rsidR="0095606F">
        <w:t xml:space="preserve">. </w:t>
      </w:r>
      <w:r w:rsidRPr="00963935">
        <w:t>Les comptes usagers basculeront automatiquement, seule une validation des données personnelles sera demandée.</w:t>
      </w:r>
    </w:p>
    <w:p w14:paraId="200E28DA" w14:textId="50C6363D" w:rsidR="00963935" w:rsidRDefault="00963935" w:rsidP="00963935">
      <w:r w:rsidRPr="00963935">
        <w:lastRenderedPageBreak/>
        <w:t>— Les réservations régulières seront reprises</w:t>
      </w:r>
      <w:r w:rsidR="0095606F">
        <w:t>. L’o</w:t>
      </w:r>
      <w:r w:rsidRPr="00963935">
        <w:t xml:space="preserve">uverture des réservations occasionnelles </w:t>
      </w:r>
      <w:r w:rsidR="0095606F">
        <w:t xml:space="preserve">se fera </w:t>
      </w:r>
      <w:r w:rsidRPr="00963935">
        <w:t>1 mois avant la date de bascule du département dans le service régionalisé.</w:t>
      </w:r>
    </w:p>
    <w:p w14:paraId="1E7816EF" w14:textId="0014A093" w:rsidR="00963935" w:rsidRDefault="00963935" w:rsidP="00963935"/>
    <w:p w14:paraId="3260E166" w14:textId="21FE7ECD" w:rsidR="00963935" w:rsidRDefault="00963935" w:rsidP="00963935">
      <w:r>
        <w:t>Ce qui change :</w:t>
      </w:r>
    </w:p>
    <w:p w14:paraId="5F3D4460" w14:textId="275948E0" w:rsidR="00963935" w:rsidRPr="00963935" w:rsidRDefault="00963935" w:rsidP="00963935">
      <w:r w:rsidRPr="00963935">
        <w:t>— La tarification à partir du 12 juillet 2023</w:t>
      </w:r>
      <w:r w:rsidR="0095606F">
        <w:t xml:space="preserve">, avec des </w:t>
      </w:r>
      <w:r w:rsidRPr="00963935">
        <w:t>tarifs harmonisés et plus attractifs</w:t>
      </w:r>
    </w:p>
    <w:p w14:paraId="41E698BE" w14:textId="77777777" w:rsidR="00963935" w:rsidRPr="00963935" w:rsidRDefault="00963935" w:rsidP="00963935">
      <w:r w:rsidRPr="00963935">
        <w:t>— Un guichet unique</w:t>
      </w:r>
    </w:p>
    <w:p w14:paraId="7D774AEA" w14:textId="77777777" w:rsidR="00963935" w:rsidRPr="00963935" w:rsidRDefault="00963935" w:rsidP="00963935">
      <w:r w:rsidRPr="00963935">
        <w:t>— Une qualité de service accrue</w:t>
      </w:r>
    </w:p>
    <w:p w14:paraId="3B534CA0" w14:textId="2091C1D8" w:rsidR="00963935" w:rsidRDefault="00963935" w:rsidP="00963935">
      <w:r w:rsidRPr="00963935">
        <w:t>— Des courses supplémentaires</w:t>
      </w:r>
    </w:p>
    <w:p w14:paraId="12C63684" w14:textId="38518E91" w:rsidR="00963935" w:rsidRDefault="00963935" w:rsidP="00963935"/>
    <w:p w14:paraId="621114EE" w14:textId="1A16AE0E" w:rsidR="00963935" w:rsidRDefault="00963935" w:rsidP="00963935">
      <w:r>
        <w:t>Début 2023</w:t>
      </w:r>
      <w:r w:rsidR="0095606F">
        <w:t>, u</w:t>
      </w:r>
      <w:r w:rsidRPr="00963935">
        <w:t>n numéro</w:t>
      </w:r>
      <w:proofErr w:type="gramStart"/>
      <w:r w:rsidRPr="00963935">
        <w:t xml:space="preserve"> «Info</w:t>
      </w:r>
      <w:proofErr w:type="gramEnd"/>
      <w:r w:rsidRPr="00963935">
        <w:t xml:space="preserve"> Pam Régional» sera à votre disposition pour répondre à toutes vos questions</w:t>
      </w:r>
    </w:p>
    <w:p w14:paraId="6FC3792C" w14:textId="77777777" w:rsidR="00DB23EA" w:rsidRDefault="00DB23EA" w:rsidP="00963935">
      <w:pPr>
        <w:rPr>
          <w:b/>
          <w:bCs/>
        </w:rPr>
      </w:pPr>
    </w:p>
    <w:sectPr w:rsidR="00DB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17D"/>
    <w:multiLevelType w:val="multilevel"/>
    <w:tmpl w:val="916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A6D84"/>
    <w:multiLevelType w:val="hybridMultilevel"/>
    <w:tmpl w:val="7E3A1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65629">
    <w:abstractNumId w:val="1"/>
  </w:num>
  <w:num w:numId="2" w16cid:durableId="63885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D"/>
    <w:rsid w:val="000A3A3E"/>
    <w:rsid w:val="00195611"/>
    <w:rsid w:val="005C43CC"/>
    <w:rsid w:val="009201FD"/>
    <w:rsid w:val="0095606F"/>
    <w:rsid w:val="00963935"/>
    <w:rsid w:val="00AC26E7"/>
    <w:rsid w:val="00DB16BE"/>
    <w:rsid w:val="00DB23EA"/>
    <w:rsid w:val="00E36A08"/>
    <w:rsid w:val="00FC4E4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DE31"/>
  <w15:chartTrackingRefBased/>
  <w15:docId w15:val="{92976A34-833E-F946-9DC3-FB61E70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3EA"/>
    <w:pPr>
      <w:ind w:left="720"/>
      <w:contextualSpacing/>
    </w:pPr>
  </w:style>
  <w:style w:type="paragraph" w:customStyle="1" w:styleId="p">
    <w:name w:val="p"/>
    <w:basedOn w:val="Normal"/>
    <w:rsid w:val="001956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li">
    <w:name w:val="li"/>
    <w:basedOn w:val="Normal"/>
    <w:rsid w:val="001956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195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MANYARI</dc:creator>
  <cp:keywords/>
  <dc:description/>
  <cp:lastModifiedBy>Fabien MAJESTE</cp:lastModifiedBy>
  <cp:revision>2</cp:revision>
  <dcterms:created xsi:type="dcterms:W3CDTF">2022-11-22T15:26:00Z</dcterms:created>
  <dcterms:modified xsi:type="dcterms:W3CDTF">2022-11-22T15:26:00Z</dcterms:modified>
</cp:coreProperties>
</file>